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49" w:rsidRDefault="009B6049">
      <w:pPr>
        <w:jc w:val="center"/>
        <w:rPr>
          <w:rFonts w:ascii="黑体" w:eastAsia="黑体" w:hAnsi="黑体"/>
          <w:sz w:val="48"/>
          <w:szCs w:val="48"/>
        </w:rPr>
      </w:pPr>
    </w:p>
    <w:p w:rsidR="009B6049" w:rsidRDefault="00761692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息县第一医疗健康服务集团</w:t>
      </w:r>
      <w:r>
        <w:rPr>
          <w:rFonts w:ascii="黑体" w:eastAsia="黑体" w:hAnsi="黑体" w:hint="eastAsia"/>
          <w:sz w:val="48"/>
          <w:szCs w:val="48"/>
        </w:rPr>
        <w:t>乡镇单位</w:t>
      </w:r>
    </w:p>
    <w:p w:rsidR="009B6049" w:rsidRDefault="00761692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招聘</w:t>
      </w:r>
      <w:r>
        <w:rPr>
          <w:rFonts w:ascii="黑体" w:eastAsia="黑体" w:hAnsi="黑体" w:hint="eastAsia"/>
          <w:sz w:val="48"/>
          <w:szCs w:val="48"/>
        </w:rPr>
        <w:t>简章</w:t>
      </w:r>
    </w:p>
    <w:p w:rsidR="009B6049" w:rsidRDefault="009B6049">
      <w:pPr>
        <w:jc w:val="center"/>
        <w:rPr>
          <w:rFonts w:ascii="黑体" w:eastAsia="黑体" w:hAnsi="黑体"/>
          <w:sz w:val="32"/>
          <w:szCs w:val="32"/>
        </w:rPr>
      </w:pPr>
    </w:p>
    <w:p w:rsidR="009B6049" w:rsidRDefault="009B6049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B6049" w:rsidRDefault="0076169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息县第一医疗健康服务集团成立于</w:t>
      </w:r>
      <w:r>
        <w:rPr>
          <w:rFonts w:ascii="仿宋" w:eastAsia="仿宋" w:hAnsi="仿宋" w:hint="eastAsia"/>
          <w:sz w:val="30"/>
          <w:szCs w:val="30"/>
        </w:rPr>
        <w:t>2019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月，集团下辖息县人民医院、息县中医院、谯楼社区卫生服务中心、淮河社区卫生服务中心、杨店乡医院、张陶乡医院、白土店乡医院、小</w:t>
      </w:r>
      <w:proofErr w:type="gramStart"/>
      <w:r>
        <w:rPr>
          <w:rFonts w:ascii="仿宋" w:eastAsia="仿宋" w:hAnsi="仿宋" w:hint="eastAsia"/>
          <w:sz w:val="30"/>
          <w:szCs w:val="30"/>
        </w:rPr>
        <w:t>茴</w:t>
      </w:r>
      <w:proofErr w:type="gramEnd"/>
      <w:r>
        <w:rPr>
          <w:rFonts w:ascii="仿宋" w:eastAsia="仿宋" w:hAnsi="仿宋" w:hint="eastAsia"/>
          <w:sz w:val="30"/>
          <w:szCs w:val="30"/>
        </w:rPr>
        <w:t>店镇医院、东岳镇医院、包信镇医院、</w:t>
      </w:r>
      <w:proofErr w:type="gramStart"/>
      <w:r>
        <w:rPr>
          <w:rFonts w:ascii="仿宋" w:eastAsia="仿宋" w:hAnsi="仿宋" w:hint="eastAsia"/>
          <w:sz w:val="30"/>
          <w:szCs w:val="30"/>
        </w:rPr>
        <w:t>岗李店</w:t>
      </w:r>
      <w:proofErr w:type="gramEnd"/>
      <w:r>
        <w:rPr>
          <w:rFonts w:ascii="仿宋" w:eastAsia="仿宋" w:hAnsi="仿宋" w:hint="eastAsia"/>
          <w:sz w:val="30"/>
          <w:szCs w:val="30"/>
        </w:rPr>
        <w:t>乡医院、</w:t>
      </w:r>
      <w:proofErr w:type="gramStart"/>
      <w:r>
        <w:rPr>
          <w:rFonts w:ascii="仿宋" w:eastAsia="仿宋" w:hAnsi="仿宋" w:hint="eastAsia"/>
          <w:sz w:val="30"/>
          <w:szCs w:val="30"/>
        </w:rPr>
        <w:t>孙庙乡</w:t>
      </w:r>
      <w:proofErr w:type="gramEnd"/>
      <w:r>
        <w:rPr>
          <w:rFonts w:ascii="仿宋" w:eastAsia="仿宋" w:hAnsi="仿宋" w:hint="eastAsia"/>
          <w:sz w:val="30"/>
          <w:szCs w:val="30"/>
        </w:rPr>
        <w:t>医院、路口乡医院、</w:t>
      </w:r>
      <w:proofErr w:type="gramStart"/>
      <w:r>
        <w:rPr>
          <w:rFonts w:ascii="仿宋" w:eastAsia="仿宋" w:hAnsi="仿宋" w:hint="eastAsia"/>
          <w:sz w:val="30"/>
          <w:szCs w:val="30"/>
        </w:rPr>
        <w:t>彭</w:t>
      </w:r>
      <w:proofErr w:type="gramEnd"/>
      <w:r>
        <w:rPr>
          <w:rFonts w:ascii="仿宋" w:eastAsia="仿宋" w:hAnsi="仿宋" w:hint="eastAsia"/>
          <w:sz w:val="30"/>
          <w:szCs w:val="30"/>
        </w:rPr>
        <w:t>店乡医院共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家医疗卫生机构</w:t>
      </w:r>
      <w:r>
        <w:rPr>
          <w:rFonts w:ascii="仿宋" w:eastAsia="仿宋" w:hAnsi="仿宋" w:hint="eastAsia"/>
          <w:sz w:val="30"/>
          <w:szCs w:val="30"/>
        </w:rPr>
        <w:t>，辖区内包括</w:t>
      </w:r>
      <w:r>
        <w:rPr>
          <w:rFonts w:ascii="Times New Roman" w:eastAsia="仿宋_GB2312" w:hAnsi="Times New Roman" w:cs="仿宋_GB2312" w:hint="eastAsia"/>
          <w:sz w:val="32"/>
          <w:szCs w:val="32"/>
        </w:rPr>
        <w:t>196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个村卫生室和社区服务站，服务人口</w:t>
      </w:r>
      <w:r>
        <w:rPr>
          <w:rFonts w:ascii="Times New Roman" w:eastAsia="仿宋_GB2312" w:hAnsi="Times New Roman" w:cs="仿宋_GB2312" w:hint="eastAsia"/>
          <w:sz w:val="32"/>
          <w:szCs w:val="32"/>
        </w:rPr>
        <w:t>619819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0"/>
          <w:szCs w:val="30"/>
        </w:rPr>
        <w:t>。集团</w:t>
      </w:r>
      <w:r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 w:hint="eastAsia"/>
          <w:sz w:val="30"/>
          <w:szCs w:val="30"/>
        </w:rPr>
        <w:t>息县人民医院作为牵头单位，对集团内行政、人员、财务、业务、绩效、药械、信息实行</w:t>
      </w:r>
      <w:proofErr w:type="gramStart"/>
      <w:r>
        <w:rPr>
          <w:rFonts w:ascii="仿宋" w:eastAsia="仿宋" w:hAnsi="仿宋" w:hint="eastAsia"/>
          <w:sz w:val="30"/>
          <w:szCs w:val="30"/>
        </w:rPr>
        <w:t>七统一</w:t>
      </w:r>
      <w:proofErr w:type="gramEnd"/>
      <w:r>
        <w:rPr>
          <w:rFonts w:ascii="仿宋" w:eastAsia="仿宋" w:hAnsi="仿宋" w:hint="eastAsia"/>
          <w:sz w:val="30"/>
          <w:szCs w:val="30"/>
        </w:rPr>
        <w:t>管理模式，建立以“县人民医院为龙头，乡镇医院为枢纽，村卫生室为基础”的县乡村医疗卫生服务一体化管理机制，以促进我县卫生事业全面健康发展，为辖区人民群众提供医疗、预防、保健、康复等各项卫生服务。</w:t>
      </w:r>
    </w:p>
    <w:p w:rsidR="009B6049" w:rsidRDefault="0076169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根据集团业务需要，现向社会公开招聘合同制专业技术人员</w:t>
      </w:r>
      <w:r>
        <w:rPr>
          <w:rFonts w:ascii="仿宋" w:eastAsia="仿宋" w:hAnsi="仿宋" w:hint="eastAsia"/>
          <w:sz w:val="30"/>
          <w:szCs w:val="30"/>
        </w:rPr>
        <w:t>及助理全科医生培训学员</w:t>
      </w:r>
      <w:r>
        <w:rPr>
          <w:rFonts w:ascii="仿宋" w:eastAsia="仿宋" w:hAnsi="仿宋" w:hint="eastAsia"/>
          <w:sz w:val="30"/>
          <w:szCs w:val="30"/>
        </w:rPr>
        <w:t>，具体信息如下：</w:t>
      </w:r>
    </w:p>
    <w:p w:rsidR="009B6049" w:rsidRDefault="009B6049">
      <w:pPr>
        <w:ind w:firstLineChars="200" w:firstLine="600"/>
        <w:rPr>
          <w:rFonts w:ascii="仿宋" w:eastAsia="仿宋" w:hAnsi="仿宋"/>
          <w:sz w:val="30"/>
          <w:szCs w:val="30"/>
        </w:rPr>
        <w:sectPr w:rsidR="009B6049">
          <w:pgSz w:w="11906" w:h="16838"/>
          <w:pgMar w:top="1440" w:right="1706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3816"/>
        <w:gridCol w:w="3214"/>
        <w:gridCol w:w="2184"/>
        <w:gridCol w:w="1185"/>
        <w:gridCol w:w="2996"/>
      </w:tblGrid>
      <w:tr w:rsidR="009B6049">
        <w:trPr>
          <w:trHeight w:val="6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lastRenderedPageBreak/>
              <w:t xml:space="preserve">   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年度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健集团卫生专技人员需求统计表</w:t>
            </w:r>
          </w:p>
        </w:tc>
      </w:tr>
      <w:tr w:rsidR="009B6049">
        <w:trPr>
          <w:trHeight w:val="48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业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额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招聘条件</w:t>
            </w:r>
          </w:p>
        </w:tc>
      </w:tr>
      <w:tr w:rsidR="009B6049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息县人民医院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助理全科医师培训基地学员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年全日制大专临床医学专业应届毕业生</w:t>
            </w:r>
          </w:p>
        </w:tc>
      </w:tr>
      <w:tr w:rsidR="009B6049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东岳镇医院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包信镇医院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、护理学专业，全日制大专及以上学历；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杨店乡医院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白土店乡医院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医学检验技术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、医学检验技术专业，全日制大专及以上学历；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淮河街道办事处社区卫生服务中心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、护理学专业，全日制大专及以上学历；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张陶乡医院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店乡医院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路口乡医院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、中医学专业，全日制大专及以上学历；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康复治疗技术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、康复治疗技术专业，全日制大专及以上学历；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影像技师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医学影像技术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、医学影像技术专业，全日制大专及以上学历；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岗李店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乡医院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店镇医院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800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药师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049" w:rsidRDefault="0076169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、临床医学专业，全日制大专及以上学历；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周岁以下（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日后出生）；</w:t>
            </w:r>
          </w:p>
        </w:tc>
      </w:tr>
      <w:tr w:rsidR="009B6049">
        <w:trPr>
          <w:trHeight w:val="540"/>
        </w:trPr>
        <w:tc>
          <w:tcPr>
            <w:tcW w:w="5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76169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</w:t>
            </w:r>
          </w:p>
        </w:tc>
      </w:tr>
      <w:tr w:rsidR="009B6049">
        <w:trPr>
          <w:trHeight w:val="312"/>
        </w:trPr>
        <w:tc>
          <w:tcPr>
            <w:tcW w:w="5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049" w:rsidRDefault="009B60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9B6049" w:rsidRDefault="009B6049" w:rsidP="00761692">
      <w:pPr>
        <w:rPr>
          <w:rFonts w:ascii="仿宋" w:eastAsia="仿宋" w:hAnsi="仿宋"/>
          <w:sz w:val="30"/>
          <w:szCs w:val="30"/>
        </w:rPr>
        <w:sectPr w:rsidR="009B6049">
          <w:pgSz w:w="16838" w:h="11906" w:orient="landscape"/>
          <w:pgMar w:top="1800" w:right="1440" w:bottom="1706" w:left="1440" w:header="851" w:footer="992" w:gutter="0"/>
          <w:cols w:space="425"/>
          <w:docGrid w:type="lines" w:linePitch="312"/>
        </w:sectPr>
      </w:pPr>
    </w:p>
    <w:p w:rsidR="009B6049" w:rsidRDefault="009B6049" w:rsidP="00761692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9B6049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TZlNTc1MWMzNzFjYTY0ODZmNTIzYzQ5ZDhjMzAifQ=="/>
  </w:docVars>
  <w:rsids>
    <w:rsidRoot w:val="004D649D"/>
    <w:rsid w:val="000F6A4D"/>
    <w:rsid w:val="00136090"/>
    <w:rsid w:val="003643FD"/>
    <w:rsid w:val="004D649D"/>
    <w:rsid w:val="006F0B22"/>
    <w:rsid w:val="00761692"/>
    <w:rsid w:val="00772286"/>
    <w:rsid w:val="009A625F"/>
    <w:rsid w:val="009B6049"/>
    <w:rsid w:val="00B67132"/>
    <w:rsid w:val="00D14898"/>
    <w:rsid w:val="02E57513"/>
    <w:rsid w:val="03FA486A"/>
    <w:rsid w:val="09BF41B0"/>
    <w:rsid w:val="0C1B0801"/>
    <w:rsid w:val="0E1E31FC"/>
    <w:rsid w:val="101B0D57"/>
    <w:rsid w:val="108E3A5D"/>
    <w:rsid w:val="12553F2C"/>
    <w:rsid w:val="154A05F7"/>
    <w:rsid w:val="16D067E5"/>
    <w:rsid w:val="19F745AA"/>
    <w:rsid w:val="1AAF7835"/>
    <w:rsid w:val="1B610ED7"/>
    <w:rsid w:val="20202436"/>
    <w:rsid w:val="2FF344A1"/>
    <w:rsid w:val="342B1609"/>
    <w:rsid w:val="367A4C35"/>
    <w:rsid w:val="3BBB7770"/>
    <w:rsid w:val="3DC32E18"/>
    <w:rsid w:val="43D938C1"/>
    <w:rsid w:val="47AC435B"/>
    <w:rsid w:val="4B454734"/>
    <w:rsid w:val="4C895BEF"/>
    <w:rsid w:val="505060F8"/>
    <w:rsid w:val="50A33AAD"/>
    <w:rsid w:val="52C12AD7"/>
    <w:rsid w:val="562C5344"/>
    <w:rsid w:val="581A3AA2"/>
    <w:rsid w:val="5D46181B"/>
    <w:rsid w:val="5EE2074F"/>
    <w:rsid w:val="6412435B"/>
    <w:rsid w:val="697255A1"/>
    <w:rsid w:val="6E1A2E92"/>
    <w:rsid w:val="6FEF549B"/>
    <w:rsid w:val="7531791B"/>
    <w:rsid w:val="75CC527D"/>
    <w:rsid w:val="765F6A1C"/>
    <w:rsid w:val="7F1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李垚</dc:creator>
  <cp:lastModifiedBy>pc</cp:lastModifiedBy>
  <cp:revision>6</cp:revision>
  <cp:lastPrinted>2021-06-02T07:22:00Z</cp:lastPrinted>
  <dcterms:created xsi:type="dcterms:W3CDTF">2021-01-14T02:42:00Z</dcterms:created>
  <dcterms:modified xsi:type="dcterms:W3CDTF">2023-04-10T08:50:00Z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A18AFF219A6640BD924DB14BCEB9CA1A</vt:lpwstr>
  </property>
</Properties>
</file>